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1C1CCE" w:rsidTr="001C1CCE">
        <w:tc>
          <w:tcPr>
            <w:tcW w:w="3227" w:type="dxa"/>
          </w:tcPr>
          <w:p w:rsidR="001C1CCE" w:rsidRP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ermStart w:id="0" w:edGrp="everyone" w:colFirst="1" w:colLast="1"/>
            <w:r w:rsidRPr="001C1CC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 организации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C1CCE" w:rsidTr="001C1CCE">
        <w:tc>
          <w:tcPr>
            <w:tcW w:w="3227" w:type="dxa"/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ermStart w:id="1" w:edGrp="everyone" w:colFirst="1" w:colLast="1"/>
            <w:permEnd w:id="0"/>
            <w:r w:rsidRPr="004724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Контактное лицо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249E">
              <w:rPr>
                <w:rFonts w:ascii="Times New Roman" w:hAnsi="Times New Roman"/>
                <w:color w:val="000000"/>
                <w:sz w:val="22"/>
                <w:szCs w:val="22"/>
              </w:rPr>
              <w:t>(должность)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C1CCE" w:rsidTr="001C1CCE">
        <w:tc>
          <w:tcPr>
            <w:tcW w:w="3227" w:type="dxa"/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ermStart w:id="2" w:edGrp="everyone" w:colFirst="1" w:colLast="1"/>
            <w:permEnd w:id="1"/>
            <w:r w:rsidRPr="0047249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1C1CCE" w:rsidRDefault="001C1CCE" w:rsidP="001A1F50">
            <w:pPr>
              <w:pStyle w:val="aa"/>
              <w:spacing w:before="0" w:beforeAutospacing="0" w:after="0" w:afterAutospac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permEnd w:id="2"/>
    </w:tbl>
    <w:p w:rsidR="0047249E" w:rsidRPr="0047249E" w:rsidRDefault="0047249E" w:rsidP="001A1F50">
      <w:pPr>
        <w:pStyle w:val="aa"/>
        <w:spacing w:before="0" w:beforeAutospacing="0" w:after="0" w:afterAutospacing="0"/>
        <w:rPr>
          <w:rFonts w:ascii="Times New Roman" w:hAnsi="Times New Roman"/>
          <w:lang w:bidi="sa-IN"/>
        </w:rPr>
      </w:pPr>
    </w:p>
    <w:tbl>
      <w:tblPr>
        <w:tblW w:w="102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145"/>
        <w:gridCol w:w="9"/>
        <w:gridCol w:w="1276"/>
        <w:gridCol w:w="3827"/>
        <w:gridCol w:w="2496"/>
      </w:tblGrid>
      <w:tr w:rsidR="001F0332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1F0332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№ п/п</w:t>
            </w:r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1F0332" w:rsidRPr="00382D8B" w:rsidRDefault="001A1F50" w:rsidP="001A1F50">
            <w:pPr>
              <w:pStyle w:val="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Параметр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1A1F50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1F0332" w:rsidRPr="0047249E" w:rsidTr="002629C5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1F0332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" w:edGrp="everyone" w:colFirst="2" w:colLast="2"/>
            <w:r w:rsidRPr="0047249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30" w:type="dxa"/>
            <w:gridSpan w:val="3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0332" w:rsidRPr="001A1F50" w:rsidRDefault="001A1F50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1A1F50">
              <w:rPr>
                <w:rFonts w:ascii="Times New Roman" w:hAnsi="Times New Roman"/>
              </w:rPr>
              <w:t>Общепринятое название аппарата</w:t>
            </w:r>
          </w:p>
        </w:tc>
        <w:tc>
          <w:tcPr>
            <w:tcW w:w="632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F0332" w:rsidRPr="0047249E" w:rsidRDefault="001F0332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4" w:edGrp="everyone" w:colFirst="3" w:colLast="3"/>
            <w:permEnd w:id="3"/>
            <w:r w:rsidRPr="0047249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154" w:type="dxa"/>
            <w:gridSpan w:val="2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Геометрические характеристики аппарата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Вертикальный, горизонтальный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5" w:edGrp="everyone" w:colFirst="3" w:colLast="3"/>
            <w:permEnd w:id="4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Рабочий объем емкости, л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6" w:edGrp="everyone" w:colFirst="3" w:colLast="3"/>
            <w:permEnd w:id="5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Высота,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7" w:edGrp="everyone" w:colFirst="3" w:colLast="3"/>
            <w:permEnd w:id="6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Ширина (диаметр),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8" w:edGrp="everyone" w:colFirst="3" w:colLast="3"/>
            <w:permStart w:id="9" w:edGrp="everyone" w:colFirst="3" w:colLast="3"/>
            <w:permEnd w:id="7"/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</w:t>
            </w:r>
            <w:r w:rsidRPr="0047249E">
              <w:rPr>
                <w:rFonts w:ascii="Times New Roman" w:hAnsi="Times New Roman"/>
              </w:rPr>
              <w:t xml:space="preserve"> (если емкость прямоугольная), мм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4D7224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0" w:edGrp="everyone" w:colFirst="3" w:colLast="3"/>
            <w:permEnd w:id="9"/>
            <w:r>
              <w:rPr>
                <w:rFonts w:ascii="Times New Roman" w:hAnsi="Times New Roman"/>
                <w:b/>
                <w:bCs/>
              </w:rPr>
              <w:t>3</w:t>
            </w:r>
            <w:permEnd w:id="8"/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днища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441F5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Коническое, торосферическое, плоское.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0441F5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Pr="000441F5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1" w:edGrp="everyone" w:colFirst="3" w:colLast="3"/>
            <w:permEnd w:id="10"/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обогрева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441F5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энергоносителя (пар или электричество), необходимая температура продукта, </w:t>
            </w:r>
            <w:r>
              <w:rPr>
                <w:rFonts w:ascii="Times New Roman" w:hAnsi="Times New Roman"/>
                <w:vertAlign w:val="superscript"/>
              </w:rPr>
              <w:t>о</w:t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0441F5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Pr="000441F5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2" w:edGrp="everyone" w:colFirst="3" w:colLast="3"/>
            <w:permEnd w:id="11"/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охлаждения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441F5" w:rsidRDefault="000441F5" w:rsidP="000441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хладоагента, способ охлаждения (</w:t>
            </w:r>
            <w:r>
              <w:rPr>
                <w:rFonts w:ascii="Times New Roman" w:hAnsi="Times New Roman"/>
              </w:rPr>
              <w:t>в рубашку, змеевик</w:t>
            </w:r>
            <w:r>
              <w:rPr>
                <w:rFonts w:ascii="Times New Roman" w:hAnsi="Times New Roman"/>
              </w:rPr>
              <w:t>, теплообменник)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33767B" w:rsidRPr="0047249E" w:rsidRDefault="000441F5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3" w:edGrp="everyone" w:colFirst="3" w:colLast="3"/>
            <w:permEnd w:id="12"/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154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Внутренне давление в аппарате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81D36">
              <w:rPr>
                <w:rFonts w:ascii="Times New Roman" w:hAnsi="Times New Roman"/>
              </w:rPr>
              <w:t>Атмосферное, избыточное или остаточное (вакуум), мПа, (кг/</w:t>
            </w:r>
            <w:r w:rsidRPr="0047249E">
              <w:rPr>
                <w:rFonts w:ascii="Times New Roman" w:hAnsi="Times New Roman"/>
              </w:rPr>
              <w:t>см</w:t>
            </w:r>
            <w:r w:rsidRPr="0047249E">
              <w:rPr>
                <w:rFonts w:ascii="Times New Roman" w:hAnsi="Times New Roman"/>
                <w:vertAlign w:val="superscript"/>
              </w:rPr>
              <w:t>2</w:t>
            </w:r>
            <w:r w:rsidRPr="0047249E">
              <w:rPr>
                <w:rFonts w:ascii="Times New Roman" w:hAnsi="Times New Roman"/>
              </w:rPr>
              <w:t>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4" w:edGrp="everyone" w:colFirst="3" w:colLast="3"/>
            <w:permEnd w:id="13"/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5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Характеристика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рабочей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среды</w:t>
            </w:r>
          </w:p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5" w:edGrp="everyone" w:colFirst="3" w:colLast="3"/>
            <w:permEnd w:id="14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Физическое состояние ( газ, пар, жидкость)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6" w:edGrp="everyone" w:colFirst="3" w:colLast="3"/>
            <w:permEnd w:id="15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Состав, концентрация, %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7" w:edGrp="everyone" w:colFirst="3" w:colLast="3"/>
            <w:permEnd w:id="16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Плотность, кг/м</w:t>
            </w:r>
            <w:r w:rsidRPr="0047249E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8" w:edGrp="everyone" w:colFirst="3" w:colLast="3"/>
            <w:permEnd w:id="17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315C72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Вязкость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B81D36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19" w:edGrp="everyone" w:colFirst="3" w:colLast="3"/>
            <w:permEnd w:id="18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Склонность к кристаллизации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0" w:edGrp="everyone" w:colFirst="3" w:colLast="3"/>
            <w:permEnd w:id="19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Температура кипения при давлении 0,07 Мпа (0,7 кг/см</w:t>
            </w:r>
            <w:r w:rsidRPr="0047249E">
              <w:rPr>
                <w:rFonts w:ascii="Times New Roman" w:hAnsi="Times New Roman"/>
                <w:vertAlign w:val="superscript"/>
              </w:rPr>
              <w:t>2</w:t>
            </w:r>
            <w:r w:rsidRPr="0047249E">
              <w:rPr>
                <w:rFonts w:ascii="Times New Roman" w:hAnsi="Times New Roman"/>
              </w:rPr>
              <w:t xml:space="preserve">), </w:t>
            </w:r>
            <w:r w:rsidRPr="0047249E">
              <w:rPr>
                <w:rFonts w:ascii="Times New Roman" w:hAnsi="Times New Roman"/>
                <w:vertAlign w:val="superscript"/>
              </w:rPr>
              <w:t>0</w:t>
            </w:r>
            <w:r w:rsidRPr="0047249E">
              <w:rPr>
                <w:rFonts w:ascii="Times New Roman" w:hAnsi="Times New Roman"/>
              </w:rPr>
              <w:t>С.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1" w:edGrp="everyone" w:colFirst="3" w:colLast="3"/>
            <w:permEnd w:id="20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Горючесть воспламеняемость , взрывоопасность по ГОСТ 12.1.004-76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2" w:edGrp="everyone" w:colFirst="3" w:colLast="3"/>
            <w:permEnd w:id="21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Класс опасности по ГОСТ 12.1.007-76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767B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3" w:edGrp="everyone" w:colFirst="3" w:colLast="3"/>
            <w:permEnd w:id="22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33767B" w:rsidRPr="0047249E" w:rsidRDefault="0033767B" w:rsidP="001A1F5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 xml:space="preserve">Рабочая температура, </w:t>
            </w:r>
            <w:r w:rsidRPr="0047249E">
              <w:rPr>
                <w:rFonts w:ascii="Times New Roman" w:hAnsi="Times New Roman"/>
                <w:vertAlign w:val="superscript"/>
              </w:rPr>
              <w:t>0</w:t>
            </w:r>
            <w:r w:rsidRPr="0047249E"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33767B" w:rsidRPr="0047249E" w:rsidRDefault="0033767B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1A1F50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5D5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4" w:edGrp="everyone" w:colFirst="3" w:colLast="3"/>
            <w:permEnd w:id="23"/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Климатическое исполнение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7249E">
              <w:rPr>
                <w:rFonts w:ascii="Times New Roman" w:hAnsi="Times New Roman"/>
              </w:rPr>
              <w:t>емпература</w:t>
            </w:r>
            <w:r>
              <w:rPr>
                <w:rFonts w:ascii="Times New Roman" w:hAnsi="Times New Roman"/>
              </w:rPr>
              <w:t xml:space="preserve"> окр. воздуха</w:t>
            </w:r>
            <w:r w:rsidRPr="0047249E">
              <w:rPr>
                <w:rFonts w:ascii="Times New Roman" w:hAnsi="Times New Roman"/>
              </w:rPr>
              <w:t xml:space="preserve">, </w:t>
            </w:r>
            <w:r w:rsidRPr="0047249E">
              <w:rPr>
                <w:rFonts w:ascii="Times New Roman" w:hAnsi="Times New Roman"/>
                <w:vertAlign w:val="superscript"/>
              </w:rPr>
              <w:t>о</w:t>
            </w:r>
            <w:r w:rsidRPr="0047249E"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1A1F50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1A1F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5" w:edGrp="everyone" w:colFirst="3" w:colLast="3"/>
            <w:permStart w:id="26" w:edGrp="everyone" w:colFirst="3" w:colLast="3"/>
            <w:permEnd w:id="24"/>
          </w:p>
        </w:tc>
        <w:tc>
          <w:tcPr>
            <w:tcW w:w="2154" w:type="dxa"/>
            <w:gridSpan w:val="2"/>
            <w:vMerge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1A1F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улице, под навесом, в помещении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7" w:edGrp="everyone" w:colFirst="2" w:colLast="2"/>
            <w:permEnd w:id="26"/>
            <w:r>
              <w:rPr>
                <w:rFonts w:ascii="Times New Roman" w:hAnsi="Times New Roman"/>
                <w:b/>
                <w:bCs/>
              </w:rPr>
              <w:t>9</w:t>
            </w:r>
            <w:permStart w:id="28" w:edGrp="everyone" w:colFirst="2" w:colLast="2"/>
            <w:permEnd w:id="25"/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0441F5">
            <w:pPr>
              <w:pStyle w:val="1"/>
              <w:jc w:val="left"/>
              <w:rPr>
                <w:rFonts w:ascii="Times New Roman" w:hAnsi="Times New Roman"/>
              </w:rPr>
            </w:pPr>
            <w:r w:rsidRPr="00382D8B"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>Материал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 xml:space="preserve"> д</w:t>
            </w:r>
            <w:r w:rsidRPr="006415D1"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 xml:space="preserve">еталей,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>контактирующих</w:t>
            </w:r>
            <w:r w:rsidRPr="006415D1"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 xml:space="preserve"> с рабочей средой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>(ёмкости, мешалки)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1A1F50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29" w:edGrp="everyone" w:colFirst="2" w:colLast="2"/>
            <w:permEnd w:id="27"/>
            <w:r>
              <w:rPr>
                <w:rFonts w:ascii="Times New Roman" w:hAnsi="Times New Roman"/>
                <w:b/>
                <w:bCs/>
              </w:rPr>
              <w:t>10</w:t>
            </w:r>
            <w:permStart w:id="30" w:edGrp="everyone" w:colFirst="2" w:colLast="2"/>
            <w:permEnd w:id="28"/>
          </w:p>
        </w:tc>
        <w:tc>
          <w:tcPr>
            <w:tcW w:w="7257" w:type="dxa"/>
            <w:gridSpan w:val="4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8B58F5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Требования к качеству поверхности (обычная матовая, полированная</w:t>
            </w:r>
            <w:bookmarkStart w:id="0" w:name="_GoBack"/>
            <w:bookmarkEnd w:id="0"/>
            <w:r w:rsidRPr="0047249E">
              <w:rPr>
                <w:rFonts w:ascii="Times New Roman" w:hAnsi="Times New Roman"/>
              </w:rPr>
              <w:t>)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0441F5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1" w:edGrp="everyone" w:colFirst="3" w:colLast="3"/>
            <w:permEnd w:id="29"/>
            <w:r>
              <w:rPr>
                <w:rFonts w:ascii="Times New Roman" w:hAnsi="Times New Roman"/>
                <w:b/>
                <w:bCs/>
              </w:rPr>
              <w:t>11</w:t>
            </w:r>
            <w:permEnd w:id="30"/>
          </w:p>
        </w:tc>
        <w:tc>
          <w:tcPr>
            <w:tcW w:w="214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Default="000441F5" w:rsidP="000441F5">
            <w:pPr>
              <w:pStyle w:val="1"/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eastAsia="ru-RU"/>
              </w:rPr>
              <w:t>Тип опор</w:t>
            </w:r>
          </w:p>
        </w:tc>
        <w:tc>
          <w:tcPr>
            <w:tcW w:w="5112" w:type="dxa"/>
            <w:gridSpan w:val="3"/>
          </w:tcPr>
          <w:p w:rsidR="000441F5" w:rsidRDefault="000441F5" w:rsidP="000441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Металлические на фундаменте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0441F5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0441F5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2" w:edGrp="everyone" w:colFirst="3" w:colLast="3"/>
            <w:permEnd w:id="31"/>
          </w:p>
        </w:tc>
        <w:tc>
          <w:tcPr>
            <w:tcW w:w="2145" w:type="dxa"/>
            <w:vMerge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044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3"/>
          </w:tcPr>
          <w:p w:rsidR="000441F5" w:rsidRPr="0047249E" w:rsidRDefault="000441F5" w:rsidP="000441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Стойки, «уши», на колесах 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E955FB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3" w:edGrp="everyone" w:colFirst="3" w:colLast="3"/>
            <w:permEnd w:id="32"/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2145" w:type="dxa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загрузки, выгрузки</w:t>
            </w:r>
          </w:p>
        </w:tc>
        <w:tc>
          <w:tcPr>
            <w:tcW w:w="5112" w:type="dxa"/>
            <w:gridSpan w:val="3"/>
            <w:vAlign w:val="center"/>
          </w:tcPr>
          <w:p w:rsidR="000441F5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Верхняя, нижняя крышка, люки, фланцы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permEnd w:id="33"/>
    </w:tbl>
    <w:p w:rsidR="000441F5" w:rsidRDefault="000441F5"/>
    <w:tbl>
      <w:tblPr>
        <w:tblW w:w="102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145"/>
        <w:gridCol w:w="5112"/>
        <w:gridCol w:w="2496"/>
      </w:tblGrid>
      <w:tr w:rsidR="000441F5" w:rsidRPr="0047249E" w:rsidTr="00E955FB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34" w:edGrp="everyone" w:colFirst="3" w:colLast="3"/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214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Необходимо</w:t>
            </w:r>
            <w:r>
              <w:rPr>
                <w:rFonts w:ascii="Times New Roman" w:hAnsi="Times New Roman"/>
              </w:rPr>
              <w:t>е перемешивающее устройство</w:t>
            </w:r>
          </w:p>
        </w:tc>
        <w:tc>
          <w:tcPr>
            <w:tcW w:w="5112" w:type="dxa"/>
            <w:vAlign w:val="center"/>
          </w:tcPr>
          <w:p w:rsidR="000441F5" w:rsidRPr="0047249E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  <w:u w:val="single"/>
              </w:rPr>
              <w:t>Тихоходное</w:t>
            </w:r>
            <w:r w:rsidRPr="0047249E">
              <w:rPr>
                <w:rFonts w:ascii="Times New Roman" w:hAnsi="Times New Roman"/>
              </w:rPr>
              <w:t xml:space="preserve"> (рама, якорь, шнек, спираль, двойная разнонаправленная  лента, комбинировая- соосные или подвижная и неподвижная), </w:t>
            </w:r>
            <w:r w:rsidRPr="0047249E">
              <w:rPr>
                <w:rFonts w:ascii="Times New Roman" w:hAnsi="Times New Roman"/>
                <w:u w:val="single"/>
              </w:rPr>
              <w:t>быстроходное</w:t>
            </w:r>
            <w:r w:rsidRPr="0047249E">
              <w:rPr>
                <w:rFonts w:ascii="Times New Roman" w:hAnsi="Times New Roman"/>
              </w:rPr>
              <w:t xml:space="preserve"> (фреза, ножи, др.), указать обороты в мин, мощность мотор-редуктора, если знаете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E955FB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5" w:edGrp="everyone" w:colFirst="3" w:colLast="3"/>
            <w:permEnd w:id="34"/>
          </w:p>
        </w:tc>
        <w:tc>
          <w:tcPr>
            <w:tcW w:w="2145" w:type="dxa"/>
            <w:vMerge/>
            <w:tcMar>
              <w:top w:w="57" w:type="dxa"/>
              <w:bottom w:w="57" w:type="dxa"/>
            </w:tcMar>
            <w:vAlign w:val="center"/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vAlign w:val="center"/>
          </w:tcPr>
          <w:p w:rsidR="000441F5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 w:rsidRPr="0047249E">
              <w:rPr>
                <w:rFonts w:ascii="Times New Roman" w:hAnsi="Times New Roman"/>
              </w:rPr>
              <w:t>необходимость  плавной регулировки скорости вращения.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E955FB">
        <w:trPr>
          <w:trHeight w:val="20"/>
        </w:trPr>
        <w:tc>
          <w:tcPr>
            <w:tcW w:w="54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ermStart w:id="36" w:edGrp="everyone" w:colFirst="3" w:colLast="3"/>
            <w:permEnd w:id="35"/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145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Климатическое исполнение</w:t>
            </w:r>
          </w:p>
        </w:tc>
        <w:tc>
          <w:tcPr>
            <w:tcW w:w="5112" w:type="dxa"/>
            <w:vAlign w:val="center"/>
          </w:tcPr>
          <w:p w:rsidR="000441F5" w:rsidRPr="0047249E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47249E">
              <w:rPr>
                <w:rFonts w:ascii="Times New Roman" w:hAnsi="Times New Roman"/>
              </w:rPr>
              <w:t>емпература</w:t>
            </w:r>
            <w:r>
              <w:rPr>
                <w:rFonts w:ascii="Times New Roman" w:hAnsi="Times New Roman"/>
              </w:rPr>
              <w:t xml:space="preserve"> окр. воздуха</w:t>
            </w:r>
            <w:r w:rsidRPr="0047249E">
              <w:rPr>
                <w:rFonts w:ascii="Times New Roman" w:hAnsi="Times New Roman"/>
              </w:rPr>
              <w:t xml:space="preserve">, </w:t>
            </w:r>
            <w:r w:rsidRPr="0047249E">
              <w:rPr>
                <w:rFonts w:ascii="Times New Roman" w:hAnsi="Times New Roman"/>
                <w:vertAlign w:val="superscript"/>
              </w:rPr>
              <w:t>о</w:t>
            </w:r>
            <w:r w:rsidRPr="0047249E">
              <w:rPr>
                <w:rFonts w:ascii="Times New Roman" w:hAnsi="Times New Roman"/>
              </w:rPr>
              <w:t>С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4912A6">
        <w:trPr>
          <w:trHeight w:val="20"/>
        </w:trPr>
        <w:tc>
          <w:tcPr>
            <w:tcW w:w="540" w:type="dxa"/>
            <w:vMerge/>
            <w:tcMar>
              <w:top w:w="57" w:type="dxa"/>
              <w:bottom w:w="57" w:type="dxa"/>
            </w:tcMar>
            <w:vAlign w:val="center"/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7" w:edGrp="everyone" w:colFirst="3" w:colLast="3"/>
            <w:permEnd w:id="36"/>
          </w:p>
        </w:tc>
        <w:tc>
          <w:tcPr>
            <w:tcW w:w="2145" w:type="dxa"/>
            <w:vMerge/>
            <w:tcMar>
              <w:top w:w="57" w:type="dxa"/>
              <w:bottom w:w="57" w:type="dxa"/>
            </w:tcMar>
          </w:tcPr>
          <w:p w:rsidR="000441F5" w:rsidRDefault="000441F5" w:rsidP="00F3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vAlign w:val="center"/>
          </w:tcPr>
          <w:p w:rsidR="000441F5" w:rsidRPr="0047249E" w:rsidRDefault="000441F5" w:rsidP="00F33C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улице, под навесом, в помещении</w:t>
            </w:r>
          </w:p>
        </w:tc>
        <w:tc>
          <w:tcPr>
            <w:tcW w:w="2496" w:type="dxa"/>
            <w:tcMar>
              <w:top w:w="57" w:type="dxa"/>
              <w:bottom w:w="57" w:type="dxa"/>
            </w:tcMar>
          </w:tcPr>
          <w:p w:rsidR="000441F5" w:rsidRPr="0047249E" w:rsidRDefault="000441F5" w:rsidP="008E1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41F5" w:rsidRPr="0047249E" w:rsidTr="0069157B">
        <w:trPr>
          <w:trHeight w:val="20"/>
        </w:trPr>
        <w:tc>
          <w:tcPr>
            <w:tcW w:w="540" w:type="dxa"/>
            <w:tcMar>
              <w:top w:w="57" w:type="dxa"/>
              <w:bottom w:w="57" w:type="dxa"/>
            </w:tcMar>
            <w:vAlign w:val="center"/>
          </w:tcPr>
          <w:p w:rsidR="000441F5" w:rsidRDefault="000441F5" w:rsidP="001A1F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38" w:edGrp="everyone" w:colFirst="2" w:colLast="2"/>
            <w:permEnd w:id="37"/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2145" w:type="dxa"/>
            <w:tcMar>
              <w:top w:w="57" w:type="dxa"/>
              <w:bottom w:w="57" w:type="dxa"/>
            </w:tcMar>
            <w:vAlign w:val="center"/>
          </w:tcPr>
          <w:p w:rsidR="000441F5" w:rsidRPr="0047249E" w:rsidRDefault="000441F5" w:rsidP="008B5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7608" w:type="dxa"/>
            <w:gridSpan w:val="2"/>
          </w:tcPr>
          <w:p w:rsidR="000441F5" w:rsidRPr="0047249E" w:rsidRDefault="000441F5" w:rsidP="008259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permEnd w:id="38"/>
    </w:tbl>
    <w:p w:rsidR="00D21D3E" w:rsidRPr="00D21D3E" w:rsidRDefault="00D21D3E" w:rsidP="0047249E">
      <w:pPr>
        <w:rPr>
          <w:lang w:bidi="sa-IN"/>
        </w:rPr>
      </w:pPr>
    </w:p>
    <w:sectPr w:rsidR="00D21D3E" w:rsidRPr="00D21D3E" w:rsidSect="000441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" w:right="850" w:bottom="709" w:left="1701" w:header="137" w:footer="1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A3" w:rsidRDefault="00794AA3" w:rsidP="001953BB">
      <w:pPr>
        <w:spacing w:after="0" w:line="240" w:lineRule="auto"/>
      </w:pPr>
      <w:r>
        <w:separator/>
      </w:r>
    </w:p>
  </w:endnote>
  <w:endnote w:type="continuationSeparator" w:id="0">
    <w:p w:rsidR="00794AA3" w:rsidRDefault="00794AA3" w:rsidP="0019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2A" w:rsidRDefault="00D05A2A" w:rsidP="00D05A2A">
    <w:pPr>
      <w:pStyle w:val="a7"/>
      <w:jc w:val="center"/>
      <w:rPr>
        <w:sz w:val="18"/>
        <w:szCs w:val="18"/>
      </w:rPr>
    </w:pPr>
    <w:r>
      <w:rPr>
        <w:rFonts w:eastAsia="Times New Roman"/>
        <w:noProof/>
        <w:sz w:val="20"/>
        <w:szCs w:val="20"/>
        <w:lang w:eastAsia="ru-RU"/>
      </w:rPr>
      <w:t>Самара, ул. Набережная реки Самары, д. 1 ИНН 6311140964</w:t>
    </w:r>
  </w:p>
  <w:p w:rsidR="00F94715" w:rsidRPr="00D05A2A" w:rsidRDefault="00D05A2A" w:rsidP="00D05A2A">
    <w:pPr>
      <w:pStyle w:val="a7"/>
      <w:jc w:val="center"/>
      <w:rPr>
        <w:szCs w:val="18"/>
      </w:rPr>
    </w:pPr>
    <w:r w:rsidRPr="0000284D">
      <w:rPr>
        <w:sz w:val="18"/>
        <w:szCs w:val="18"/>
      </w:rPr>
      <w:t>e-mail: npo@promteho.ru | тел.: (846) 231-45-47 |  тел./факс: (846) 22-95-3-95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4D" w:rsidRDefault="0000284D" w:rsidP="002629C5">
    <w:pPr>
      <w:pStyle w:val="a7"/>
      <w:jc w:val="center"/>
      <w:rPr>
        <w:sz w:val="18"/>
        <w:szCs w:val="18"/>
      </w:rPr>
    </w:pPr>
    <w:r>
      <w:rPr>
        <w:rFonts w:eastAsia="Times New Roman"/>
        <w:noProof/>
        <w:sz w:val="20"/>
        <w:szCs w:val="20"/>
        <w:lang w:eastAsia="ru-RU"/>
      </w:rPr>
      <w:t>Самара, ул. Набережная реки Самары, д. 1 ИНН 6311140964</w:t>
    </w:r>
  </w:p>
  <w:p w:rsidR="00F94715" w:rsidRPr="0000284D" w:rsidRDefault="0000284D" w:rsidP="002629C5">
    <w:pPr>
      <w:pStyle w:val="a7"/>
      <w:jc w:val="center"/>
    </w:pPr>
    <w:r w:rsidRPr="0000284D">
      <w:rPr>
        <w:sz w:val="18"/>
        <w:szCs w:val="18"/>
      </w:rPr>
      <w:t>e-mail: npo@promteho.ru | тел.: (846) 231-45-47 |  тел./факс: (846) 22-95-3-95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A3" w:rsidRDefault="00794AA3" w:rsidP="001953BB">
      <w:pPr>
        <w:spacing w:after="0" w:line="240" w:lineRule="auto"/>
      </w:pPr>
      <w:r>
        <w:separator/>
      </w:r>
    </w:p>
  </w:footnote>
  <w:footnote w:type="continuationSeparator" w:id="0">
    <w:p w:rsidR="00794AA3" w:rsidRDefault="00794AA3" w:rsidP="0019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ook w:val="04A0"/>
    </w:tblPr>
    <w:tblGrid>
      <w:gridCol w:w="1725"/>
      <w:gridCol w:w="7914"/>
    </w:tblGrid>
    <w:tr w:rsidR="000441F5" w:rsidRPr="0000284D" w:rsidTr="00F33C30">
      <w:trPr>
        <w:trHeight w:hRule="exact" w:val="1280"/>
        <w:jc w:val="center"/>
      </w:trPr>
      <w:tc>
        <w:tcPr>
          <w:tcW w:w="1725" w:type="dxa"/>
          <w:vAlign w:val="center"/>
        </w:tcPr>
        <w:p w:rsidR="000441F5" w:rsidRDefault="000441F5" w:rsidP="00F33C30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 w:rsidRPr="000314C4">
            <w:rPr>
              <w:rFonts w:ascii="Times New Roman" w:hAnsi="Times New Roman"/>
              <w:sz w:val="24"/>
            </w:rPr>
            <w:object w:dxaOrig="1110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5.5pt;height:60pt" o:ole="">
                <v:imagedata r:id="rId1" o:title=""/>
              </v:shape>
              <o:OLEObject Type="Embed" ProgID="PBrush" ShapeID="_x0000_i1026" DrawAspect="Content" ObjectID="_1476718705" r:id="rId2"/>
            </w:object>
          </w:r>
        </w:p>
        <w:p w:rsidR="000441F5" w:rsidRDefault="000441F5" w:rsidP="00F33C30">
          <w:pPr>
            <w:jc w:val="center"/>
            <w:rPr>
              <w:rFonts w:eastAsia="Times New Roman"/>
              <w:b/>
              <w:noProof/>
              <w:sz w:val="28"/>
              <w:szCs w:val="28"/>
              <w:lang w:eastAsia="ru-RU"/>
            </w:rPr>
          </w:pPr>
        </w:p>
        <w:p w:rsidR="000441F5" w:rsidRDefault="000441F5" w:rsidP="00F33C30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u w:val="single"/>
              <w:lang w:eastAsia="ru-RU"/>
            </w:rPr>
          </w:pPr>
        </w:p>
      </w:tc>
      <w:tc>
        <w:tcPr>
          <w:tcW w:w="7914" w:type="dxa"/>
          <w:vAlign w:val="center"/>
          <w:hideMark/>
        </w:tcPr>
        <w:p w:rsidR="000441F5" w:rsidRDefault="000441F5" w:rsidP="00F33C30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Общество с </w:t>
          </w:r>
          <w:r>
            <w:rPr>
              <w:b/>
              <w:sz w:val="28"/>
              <w:szCs w:val="28"/>
            </w:rPr>
            <w:t>ограниченной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 ответственностью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 xml:space="preserve"> «Научно-производственное Объединение» 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>«Промышленное Технологическое Оборудование»</w:t>
          </w:r>
        </w:p>
      </w:tc>
    </w:tr>
  </w:tbl>
  <w:p w:rsidR="000441F5" w:rsidRDefault="000441F5" w:rsidP="000441F5">
    <w:pPr>
      <w:spacing w:before="120" w:after="120"/>
      <w:ind w:left="-425"/>
    </w:pPr>
    <w:r>
      <w:t xml:space="preserve">ОПРОСНЫЙ ЛИСТ </w:t>
    </w:r>
    <w:r w:rsidRPr="00CD1FBF">
      <w:t xml:space="preserve"> </w:t>
    </w:r>
    <w:r>
      <w:t>/ смесители/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ook w:val="04A0"/>
    </w:tblPr>
    <w:tblGrid>
      <w:gridCol w:w="1725"/>
      <w:gridCol w:w="7914"/>
    </w:tblGrid>
    <w:tr w:rsidR="0000284D" w:rsidRPr="0000284D" w:rsidTr="006415D1">
      <w:trPr>
        <w:trHeight w:hRule="exact" w:val="1280"/>
        <w:jc w:val="center"/>
      </w:trPr>
      <w:tc>
        <w:tcPr>
          <w:tcW w:w="1725" w:type="dxa"/>
          <w:vAlign w:val="center"/>
        </w:tcPr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 w:rsidRPr="000314C4">
            <w:rPr>
              <w:rFonts w:ascii="Times New Roman" w:hAnsi="Times New Roman"/>
              <w:sz w:val="24"/>
            </w:rPr>
            <w:object w:dxaOrig="1110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60pt" o:ole="">
                <v:imagedata r:id="rId1" o:title=""/>
              </v:shape>
              <o:OLEObject Type="Embed" ProgID="PBrush" ShapeID="_x0000_i1025" DrawAspect="Content" ObjectID="_1476718706" r:id="rId2"/>
            </w:object>
          </w:r>
        </w:p>
        <w:p w:rsidR="0000284D" w:rsidRDefault="0000284D">
          <w:pPr>
            <w:jc w:val="center"/>
            <w:rPr>
              <w:rFonts w:eastAsia="Times New Roman"/>
              <w:b/>
              <w:noProof/>
              <w:sz w:val="28"/>
              <w:szCs w:val="28"/>
              <w:lang w:eastAsia="ru-RU"/>
            </w:rPr>
          </w:pPr>
        </w:p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u w:val="single"/>
              <w:lang w:eastAsia="ru-RU"/>
            </w:rPr>
          </w:pPr>
        </w:p>
      </w:tc>
      <w:tc>
        <w:tcPr>
          <w:tcW w:w="7914" w:type="dxa"/>
          <w:vAlign w:val="center"/>
          <w:hideMark/>
        </w:tcPr>
        <w:p w:rsidR="0000284D" w:rsidRDefault="0000284D">
          <w:pPr>
            <w:jc w:val="center"/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</w:pP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Общество с </w:t>
          </w:r>
          <w:r>
            <w:rPr>
              <w:b/>
              <w:sz w:val="28"/>
              <w:szCs w:val="28"/>
            </w:rPr>
            <w:t>ограниченной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t xml:space="preserve"> ответственностью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 xml:space="preserve"> «Научно-производственное Объединение» </w:t>
          </w:r>
          <w:r>
            <w:rPr>
              <w:rFonts w:eastAsia="Times New Roman"/>
              <w:b/>
              <w:noProof/>
              <w:sz w:val="28"/>
              <w:szCs w:val="28"/>
              <w:lang w:eastAsia="ru-RU"/>
            </w:rPr>
            <w:br/>
            <w:t>«Промышленное Технологическое Оборудование»</w:t>
          </w:r>
        </w:p>
      </w:tc>
    </w:tr>
  </w:tbl>
  <w:p w:rsidR="00D44E5F" w:rsidRPr="0000284D" w:rsidRDefault="000441F5" w:rsidP="000441F5">
    <w:pPr>
      <w:spacing w:before="120" w:after="120"/>
      <w:ind w:left="-425"/>
    </w:pPr>
    <w:r>
      <w:t xml:space="preserve">ОПРОСНЫЙ ЛИСТ </w:t>
    </w:r>
    <w:r w:rsidRPr="00CD1FBF">
      <w:t xml:space="preserve"> </w:t>
    </w:r>
    <w:r>
      <w:t>/ смесители/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953BB"/>
    <w:rsid w:val="0000284D"/>
    <w:rsid w:val="000314C4"/>
    <w:rsid w:val="000441F5"/>
    <w:rsid w:val="0005214E"/>
    <w:rsid w:val="00083BE9"/>
    <w:rsid w:val="000F794F"/>
    <w:rsid w:val="001953BB"/>
    <w:rsid w:val="001A13F9"/>
    <w:rsid w:val="001A1F50"/>
    <w:rsid w:val="001C1CCE"/>
    <w:rsid w:val="001D7C88"/>
    <w:rsid w:val="001F0332"/>
    <w:rsid w:val="001F1214"/>
    <w:rsid w:val="002126D5"/>
    <w:rsid w:val="00237B32"/>
    <w:rsid w:val="002629C5"/>
    <w:rsid w:val="0033767B"/>
    <w:rsid w:val="003460E6"/>
    <w:rsid w:val="00350F35"/>
    <w:rsid w:val="00370B95"/>
    <w:rsid w:val="00382D8B"/>
    <w:rsid w:val="00457583"/>
    <w:rsid w:val="0047249E"/>
    <w:rsid w:val="004E0708"/>
    <w:rsid w:val="004F624F"/>
    <w:rsid w:val="00501CED"/>
    <w:rsid w:val="00551E6D"/>
    <w:rsid w:val="005846FE"/>
    <w:rsid w:val="006415D1"/>
    <w:rsid w:val="006707FE"/>
    <w:rsid w:val="00692CA0"/>
    <w:rsid w:val="006B428E"/>
    <w:rsid w:val="006D2731"/>
    <w:rsid w:val="006D6699"/>
    <w:rsid w:val="00723458"/>
    <w:rsid w:val="0075000D"/>
    <w:rsid w:val="00794AA3"/>
    <w:rsid w:val="007A2A77"/>
    <w:rsid w:val="007A4036"/>
    <w:rsid w:val="0080543D"/>
    <w:rsid w:val="00811389"/>
    <w:rsid w:val="00830CDA"/>
    <w:rsid w:val="00880290"/>
    <w:rsid w:val="008B58F5"/>
    <w:rsid w:val="008D04B7"/>
    <w:rsid w:val="008D4C6D"/>
    <w:rsid w:val="008E164B"/>
    <w:rsid w:val="00935770"/>
    <w:rsid w:val="00953F69"/>
    <w:rsid w:val="00956B70"/>
    <w:rsid w:val="009C4918"/>
    <w:rsid w:val="00B23E91"/>
    <w:rsid w:val="00B77BEE"/>
    <w:rsid w:val="00BA3FB4"/>
    <w:rsid w:val="00BA4788"/>
    <w:rsid w:val="00C01719"/>
    <w:rsid w:val="00C80FBE"/>
    <w:rsid w:val="00CD1FBF"/>
    <w:rsid w:val="00D05A2A"/>
    <w:rsid w:val="00D21D3E"/>
    <w:rsid w:val="00D44E5F"/>
    <w:rsid w:val="00D56C21"/>
    <w:rsid w:val="00DC3DBC"/>
    <w:rsid w:val="00E57F44"/>
    <w:rsid w:val="00E62161"/>
    <w:rsid w:val="00E704BE"/>
    <w:rsid w:val="00E71BAB"/>
    <w:rsid w:val="00EC2015"/>
    <w:rsid w:val="00F34081"/>
    <w:rsid w:val="00F60D7A"/>
    <w:rsid w:val="00F85CD2"/>
    <w:rsid w:val="00F94715"/>
    <w:rsid w:val="00F97DE1"/>
    <w:rsid w:val="00FE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029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24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953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3BB"/>
  </w:style>
  <w:style w:type="paragraph" w:styleId="a7">
    <w:name w:val="footer"/>
    <w:basedOn w:val="a"/>
    <w:link w:val="a8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3BB"/>
  </w:style>
  <w:style w:type="character" w:styleId="a9">
    <w:name w:val="Hyperlink"/>
    <w:uiPriority w:val="99"/>
    <w:unhideWhenUsed/>
    <w:rsid w:val="001953BB"/>
    <w:rPr>
      <w:color w:val="0000FF"/>
      <w:u w:val="single"/>
    </w:rPr>
  </w:style>
  <w:style w:type="paragraph" w:styleId="aa">
    <w:name w:val="Normal (Web)"/>
    <w:basedOn w:val="a"/>
    <w:rsid w:val="00CD1FBF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ru-RU"/>
    </w:rPr>
  </w:style>
  <w:style w:type="character" w:customStyle="1" w:styleId="10">
    <w:name w:val="Заголовок 1 Знак"/>
    <w:link w:val="1"/>
    <w:rsid w:val="00880290"/>
    <w:rPr>
      <w:rFonts w:ascii="Verdana" w:eastAsia="Times New Roman" w:hAnsi="Verdana"/>
      <w:b/>
      <w:sz w:val="32"/>
    </w:rPr>
  </w:style>
  <w:style w:type="character" w:customStyle="1" w:styleId="20">
    <w:name w:val="Заголовок 2 Знак"/>
    <w:link w:val="2"/>
    <w:uiPriority w:val="9"/>
    <w:semiHidden/>
    <w:rsid w:val="00D21D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b">
    <w:name w:val="Body Text"/>
    <w:basedOn w:val="a"/>
    <w:link w:val="ac"/>
    <w:rsid w:val="00D21D3E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ac">
    <w:name w:val="Основной текст Знак"/>
    <w:link w:val="ab"/>
    <w:rsid w:val="00D21D3E"/>
    <w:rPr>
      <w:rFonts w:ascii="Times New Roman" w:eastAsia="Times New Roman" w:hAnsi="Times New Roman"/>
      <w:b/>
      <w:bCs/>
      <w:szCs w:val="24"/>
    </w:rPr>
  </w:style>
  <w:style w:type="character" w:customStyle="1" w:styleId="30">
    <w:name w:val="Заголовок 3 Знак"/>
    <w:link w:val="3"/>
    <w:uiPriority w:val="9"/>
    <w:rsid w:val="0047249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d">
    <w:name w:val="Table Grid"/>
    <w:basedOn w:val="a1"/>
    <w:uiPriority w:val="59"/>
    <w:rsid w:val="001C1C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029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724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953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3BB"/>
  </w:style>
  <w:style w:type="paragraph" w:styleId="a7">
    <w:name w:val="footer"/>
    <w:basedOn w:val="a"/>
    <w:link w:val="a8"/>
    <w:uiPriority w:val="99"/>
    <w:unhideWhenUsed/>
    <w:rsid w:val="0019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3BB"/>
  </w:style>
  <w:style w:type="character" w:styleId="a9">
    <w:name w:val="Hyperlink"/>
    <w:uiPriority w:val="99"/>
    <w:unhideWhenUsed/>
    <w:rsid w:val="001953BB"/>
    <w:rPr>
      <w:color w:val="0000FF"/>
      <w:u w:val="single"/>
    </w:rPr>
  </w:style>
  <w:style w:type="paragraph" w:styleId="aa">
    <w:name w:val="Normal (Web)"/>
    <w:basedOn w:val="a"/>
    <w:rsid w:val="00CD1FBF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ru-RU"/>
    </w:rPr>
  </w:style>
  <w:style w:type="character" w:customStyle="1" w:styleId="10">
    <w:name w:val="Заголовок 1 Знак"/>
    <w:link w:val="1"/>
    <w:rsid w:val="00880290"/>
    <w:rPr>
      <w:rFonts w:ascii="Verdana" w:eastAsia="Times New Roman" w:hAnsi="Verdana"/>
      <w:b/>
      <w:sz w:val="32"/>
    </w:rPr>
  </w:style>
  <w:style w:type="character" w:customStyle="1" w:styleId="20">
    <w:name w:val="Заголовок 2 Знак"/>
    <w:link w:val="2"/>
    <w:uiPriority w:val="9"/>
    <w:semiHidden/>
    <w:rsid w:val="00D21D3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b">
    <w:name w:val="Body Text"/>
    <w:basedOn w:val="a"/>
    <w:link w:val="ac"/>
    <w:rsid w:val="00D21D3E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  <w:lang w:val="x-none" w:eastAsia="x-none"/>
    </w:rPr>
  </w:style>
  <w:style w:type="character" w:customStyle="1" w:styleId="ac">
    <w:name w:val="Основной текст Знак"/>
    <w:link w:val="ab"/>
    <w:rsid w:val="00D21D3E"/>
    <w:rPr>
      <w:rFonts w:ascii="Times New Roman" w:eastAsia="Times New Roman" w:hAnsi="Times New Roman"/>
      <w:b/>
      <w:bCs/>
      <w:szCs w:val="24"/>
    </w:rPr>
  </w:style>
  <w:style w:type="character" w:customStyle="1" w:styleId="30">
    <w:name w:val="Заголовок 3 Знак"/>
    <w:link w:val="3"/>
    <w:uiPriority w:val="9"/>
    <w:rsid w:val="0047249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D7CA-2E2D-4141-8403-7A5092B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279</Words>
  <Characters>1594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GMotors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IRONMANN (AKA SHAMAN)</cp:lastModifiedBy>
  <cp:revision>3</cp:revision>
  <cp:lastPrinted>2014-11-04T22:55:00Z</cp:lastPrinted>
  <dcterms:created xsi:type="dcterms:W3CDTF">2014-11-05T14:47:00Z</dcterms:created>
  <dcterms:modified xsi:type="dcterms:W3CDTF">2014-11-05T14:52:00Z</dcterms:modified>
</cp:coreProperties>
</file>